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様式第４のヘ（第４条、第５条関係）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95"/>
        <w:gridCol w:w="495"/>
        <w:gridCol w:w="1102"/>
        <w:gridCol w:w="284"/>
        <w:gridCol w:w="2871"/>
        <w:gridCol w:w="1485"/>
        <w:gridCol w:w="786"/>
        <w:gridCol w:w="2081"/>
      </w:tblGrid>
      <w:tr>
        <w:trPr>
          <w:gridBefore w:val="3"/>
          <w:gridAfter w:val="1"/>
          <w:wBefore w:w="2092" w:type="dxa"/>
          <w:wAfter w:w="2081" w:type="dxa"/>
          <w:trHeight w:val="297" w:hRule="atLeast"/>
        </w:trPr>
        <w:tc>
          <w:tcPr>
            <w:tcW w:w="5426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簡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易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タ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ン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貯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蔵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構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造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設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備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明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細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25" w:hRule="atLeast"/>
        </w:trPr>
        <w:tc>
          <w:tcPr>
            <w:tcW w:w="23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22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専用室の構造</w:t>
            </w:r>
          </w:p>
        </w:tc>
        <w:tc>
          <w:tcPr>
            <w:tcW w:w="4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壁</w:t>
            </w:r>
          </w:p>
        </w:tc>
        <w:tc>
          <w:tcPr>
            <w:tcW w:w="138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延焼のおそれのある外壁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床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54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9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38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その他の壁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屋　　　根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2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出入口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（しきい高さ　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 xml:space="preserve">    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　ｃｍ）</w:t>
            </w: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その他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4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タンクの構造、設備</w:t>
            </w:r>
          </w:p>
        </w:tc>
        <w:tc>
          <w:tcPr>
            <w:tcW w:w="188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形状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寸法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容　　　　　　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Century" w:hAnsi="Century" w:eastAsia="ＭＳ 明朝"/>
                <w:kern w:val="0"/>
                <w:sz w:val="22"/>
              </w:rPr>
              <w:t>量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材質、板厚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49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8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通気管</w:t>
            </w:r>
          </w:p>
        </w:tc>
        <w:tc>
          <w:tcPr>
            <w:tcW w:w="28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給油、注油設備</w:t>
            </w:r>
          </w:p>
        </w:tc>
        <w:tc>
          <w:tcPr>
            <w:tcW w:w="286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237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タンクの固定方法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237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採光、照明設備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2376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換気、排気の設備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1" w:hRule="atLeast"/>
        </w:trPr>
        <w:tc>
          <w:tcPr>
            <w:tcW w:w="237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消火設備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0" w:hRule="atLeast"/>
        </w:trPr>
        <w:tc>
          <w:tcPr>
            <w:tcW w:w="2376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工事請負者</w:t>
            </w:r>
          </w:p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住所氏名</w:t>
            </w:r>
          </w:p>
        </w:tc>
        <w:tc>
          <w:tcPr>
            <w:tcW w:w="722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4620" w:firstLineChars="210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hanging="880" w:hangingChars="400"/>
        <w:rPr>
          <w:rFonts w:hint="eastAsia"/>
        </w:rPr>
      </w:pPr>
      <w:r>
        <w:rPr>
          <w:rFonts w:hint="eastAsia"/>
        </w:rPr>
        <w:t>　　　</w:t>
      </w:r>
    </w:p>
    <w:p>
      <w:pPr>
        <w:pStyle w:val="0"/>
        <w:rPr>
          <w:rFonts w:hint="eastAsia"/>
        </w:rPr>
      </w:pPr>
    </w:p>
    <w:sectPr>
      <w:pgSz w:w="11906" w:h="16838"/>
      <w:pgMar w:top="1134" w:right="1304" w:bottom="851" w:left="1418" w:header="851" w:footer="992" w:gutter="0"/>
      <w:cols w:space="720"/>
      <w:textDirection w:val="lrTb"/>
      <w:docGrid w:type="linesAndChars" w:linePitch="30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172</Characters>
  <Application>JUST Note</Application>
  <Lines>75</Lines>
  <Paragraphs>28</Paragraphs>
  <CharactersWithSpaces>207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2025-04-11T04:29:40Z</dcterms:modified>
  <cp:revision>0</cp:revision>
</cp:coreProperties>
</file>